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spacing w:before="0" w:lineRule="auto"/>
        <w:rPr/>
      </w:pPr>
      <w:bookmarkStart w:colFirst="0" w:colLast="0" w:name="_x6git33zpmpj" w:id="0"/>
      <w:bookmarkEnd w:id="0"/>
      <w:r w:rsidDel="00000000" w:rsidR="00000000" w:rsidRPr="00000000">
        <w:rPr>
          <w:rtl w:val="0"/>
        </w:rPr>
        <w:t xml:space="preserve">Location Information Worksheet</w:t>
      </w:r>
    </w:p>
    <w:p w:rsidR="00000000" w:rsidDel="00000000" w:rsidP="00000000" w:rsidRDefault="00000000" w:rsidRPr="00000000" w14:paraId="00000002">
      <w:pPr>
        <w:pStyle w:val="Heading3"/>
        <w:rPr/>
      </w:pPr>
      <w:bookmarkStart w:colFirst="0" w:colLast="0" w:name="_7daz73ti58ey" w:id="1"/>
      <w:bookmarkEnd w:id="1"/>
      <w:r w:rsidDel="00000000" w:rsidR="00000000" w:rsidRPr="00000000">
        <w:rPr>
          <w:rtl w:val="0"/>
        </w:rPr>
        <w:t xml:space="preserve">Group members:</w:t>
      </w:r>
    </w:p>
    <w:p w:rsidR="00000000" w:rsidDel="00000000" w:rsidP="00000000" w:rsidRDefault="00000000" w:rsidRPr="00000000" w14:paraId="00000003">
      <w:pPr>
        <w:pStyle w:val="Heading3"/>
        <w:rPr/>
      </w:pPr>
      <w:bookmarkStart w:colFirst="0" w:colLast="0" w:name="_mdmlptd6al26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tbl>
      <w:tblPr>
        <w:tblStyle w:val="Table1"/>
        <w:tblW w:w="1420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020"/>
        <w:gridCol w:w="1620"/>
        <w:gridCol w:w="1530"/>
        <w:gridCol w:w="5145"/>
        <w:gridCol w:w="4890"/>
        <w:tblGridChange w:id="0">
          <w:tblGrid>
            <w:gridCol w:w="1020"/>
            <w:gridCol w:w="1620"/>
            <w:gridCol w:w="1530"/>
            <w:gridCol w:w="5145"/>
            <w:gridCol w:w="4890"/>
          </w:tblGrid>
        </w:tblGridChange>
      </w:tblGrid>
      <w:tr>
        <w:trPr>
          <w:trHeight w:val="510" w:hRule="atLeast"/>
        </w:trPr>
        <w:tc>
          <w:tcPr>
            <w:gridSpan w:val="5"/>
            <w:shd w:fill="0b5394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widowControl w:val="0"/>
              <w:spacing w:line="240" w:lineRule="auto"/>
              <w:jc w:val="center"/>
              <w:rPr>
                <w:color w:val="ffffff"/>
              </w:rPr>
            </w:pPr>
            <w:r w:rsidDel="00000000" w:rsidR="00000000" w:rsidRPr="00000000">
              <w:rPr>
                <w:color w:val="ffffff"/>
                <w:rtl w:val="0"/>
              </w:rPr>
              <w:tab/>
              <w:t xml:space="preserve">Location Information </w:t>
            </w:r>
          </w:p>
        </w:tc>
      </w:tr>
      <w:tr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Artifact #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Timestamp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Header Information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Body</w:t>
            </w:r>
          </w:p>
        </w:tc>
        <w:tc>
          <w:tcPr>
            <w:shd w:fill="cfe2f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Map Screenshot</w:t>
            </w:r>
          </w:p>
        </w:tc>
      </w:tr>
      <w:tr>
        <w:trPr>
          <w:trHeight w:val="465" w:hRule="atLeast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-6/13/2012</w:t>
            </w:r>
          </w:p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19:01:21</w:t>
            </w:r>
          </w:p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-7/2/2012</w:t>
            </w:r>
          </w:p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16:19:24</w:t>
            </w:r>
          </w:p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-7/3/2012</w:t>
            </w:r>
          </w:p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13:42:42</w:t>
            </w:r>
          </w:p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-7/5/2012</w:t>
            </w:r>
          </w:p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16:32:47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-root/Library/Caches/locationd/consolidated.db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900 N Glebe Rd, Arlington, VA 22203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2209800"/>
                  <wp:effectExtent b="0" l="0" r="0" t="0"/>
                  <wp:docPr id="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209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7/10/2012</w:t>
            </w:r>
          </w:p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16:31:10, @ 16:36:51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-root/Library/Caches/locationd/consolidated.db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Apartment Building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2070100"/>
                  <wp:effectExtent b="0" l="0" r="0" t="0"/>
                  <wp:docPr id="4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2070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7/10/2012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16:44:59</w:t>
            </w:r>
          </w:p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16:45:01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16:46:29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@ 16:47:12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-/img_tracy-phone-2012-07-15-final.E01/vol_vol5/mobile/Library/Maps/Directions.plist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CVS Pharmacy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1905000"/>
                  <wp:effectExtent b="0" l="0" r="0" t="0"/>
                  <wp:docPr id="2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See Apple Timestamp Information Below(last Pic)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-root/Library/Caches/locationd/consolidated.db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Jordan Apartments </w:t>
            </w:r>
          </w:p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801 N Wake St, Arlington, VA 22203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1905000"/>
                  <wp:effectExtent b="0" l="0" r="0" t="0"/>
                  <wp:docPr id="8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See Apple Timestamp Information Below(last Pic)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-root/Library/Caches/locationd/consolidated.db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Continential at Ballston</w:t>
            </w:r>
          </w:p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851 N Glebe Rd Arlington VA 22203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19050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See Apple Timestamp Information Below(last Pic)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-root/Library/Caches/locationd/consolidated.db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Office Building with multiple businesses</w:t>
            </w:r>
          </w:p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4420 Fairfax Dr, Arlington, VA 22203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19177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17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GRID7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See Apple Timestamp Information Below(last Pic)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Cell &amp; WIFI location</w:t>
            </w:r>
          </w:p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-root/Library/Caches/locationd/consolidated.db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The Weston Arlington Gateway</w:t>
            </w:r>
          </w:p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801 N Glebe Rd, Arlington, VA 22203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2971800" cy="19050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905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0">
      <w:pPr>
        <w:pStyle w:val="Heading3"/>
        <w:rPr/>
      </w:pPr>
      <w:bookmarkStart w:colFirst="0" w:colLast="0" w:name="_h995tuq1k3we" w:id="3"/>
      <w:bookmarkEnd w:id="3"/>
      <w:r w:rsidDel="00000000" w:rsidR="00000000" w:rsidRPr="00000000">
        <w:rPr/>
        <w:drawing>
          <wp:inline distB="114300" distT="114300" distL="114300" distR="114300">
            <wp:extent cx="8229600" cy="58420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6372225" cy="67818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678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2240" w:w="15840" w:orient="landscape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3" Type="http://schemas.openxmlformats.org/officeDocument/2006/relationships/image" Target="media/image1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4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